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ED5BEF4" w14:textId="0EA05303" w:rsidR="00590A26" w:rsidRDefault="00B26617" w:rsidP="003A42A0">
      <w:pPr>
        <w:jc w:val="center"/>
        <w:rPr>
          <w:rFonts w:eastAsia="仿宋"/>
          <w:b/>
          <w:bCs/>
          <w:sz w:val="32"/>
        </w:rPr>
      </w:pPr>
      <w:bookmarkStart w:id="0" w:name="_Hlk143074666"/>
      <w:r>
        <w:rPr>
          <w:rFonts w:eastAsia="仿宋" w:hint="eastAsia"/>
          <w:b/>
          <w:bCs/>
          <w:sz w:val="32"/>
        </w:rPr>
        <w:t>附件</w:t>
      </w:r>
      <w:r>
        <w:rPr>
          <w:rFonts w:eastAsia="仿宋" w:hint="eastAsia"/>
          <w:b/>
          <w:bCs/>
          <w:sz w:val="32"/>
        </w:rPr>
        <w:t>1</w:t>
      </w:r>
      <w:r>
        <w:rPr>
          <w:rFonts w:eastAsia="仿宋"/>
          <w:b/>
          <w:bCs/>
          <w:sz w:val="32"/>
        </w:rPr>
        <w:t xml:space="preserve"> </w:t>
      </w:r>
      <w:r w:rsidRPr="00B26617">
        <w:rPr>
          <w:rFonts w:eastAsia="仿宋" w:hint="eastAsia"/>
          <w:b/>
          <w:bCs/>
          <w:sz w:val="32"/>
        </w:rPr>
        <w:t>2023</w:t>
      </w:r>
      <w:r w:rsidRPr="00B26617">
        <w:rPr>
          <w:rFonts w:eastAsia="仿宋" w:hint="eastAsia"/>
          <w:b/>
          <w:bCs/>
          <w:sz w:val="32"/>
        </w:rPr>
        <w:t>年</w:t>
      </w:r>
      <w:r w:rsidRPr="00B26617">
        <w:rPr>
          <w:rFonts w:eastAsia="仿宋" w:hint="eastAsia"/>
          <w:b/>
          <w:bCs/>
          <w:sz w:val="32"/>
        </w:rPr>
        <w:t>MR</w:t>
      </w:r>
      <w:r w:rsidRPr="00B26617">
        <w:rPr>
          <w:rFonts w:eastAsia="仿宋" w:hint="eastAsia"/>
          <w:b/>
          <w:bCs/>
          <w:sz w:val="32"/>
        </w:rPr>
        <w:t>采购项目清单</w:t>
      </w:r>
    </w:p>
    <w:p w14:paraId="3EE09ADC" w14:textId="77777777" w:rsidR="00B26617" w:rsidRDefault="00B26617" w:rsidP="00B26617">
      <w:pPr>
        <w:rPr>
          <w:rFonts w:eastAsia="仿宋"/>
          <w:b/>
          <w:bCs/>
          <w:sz w:val="32"/>
        </w:rPr>
      </w:pPr>
    </w:p>
    <w:tbl>
      <w:tblPr>
        <w:tblStyle w:val="a8"/>
        <w:tblW w:w="0" w:type="auto"/>
        <w:tblLook w:val="04A0" w:firstRow="1" w:lastRow="0" w:firstColumn="1" w:lastColumn="0" w:noHBand="0" w:noVBand="1"/>
      </w:tblPr>
      <w:tblGrid>
        <w:gridCol w:w="2842"/>
        <w:gridCol w:w="2843"/>
        <w:gridCol w:w="2843"/>
      </w:tblGrid>
      <w:tr w:rsidR="00B26617" w14:paraId="493E457D" w14:textId="77777777" w:rsidTr="00B26617">
        <w:tc>
          <w:tcPr>
            <w:tcW w:w="2842" w:type="dxa"/>
            <w:vAlign w:val="center"/>
          </w:tcPr>
          <w:p w14:paraId="6FA2D2D0" w14:textId="15B6074D" w:rsidR="00B26617" w:rsidRDefault="00B26617" w:rsidP="00B26617">
            <w:pPr>
              <w:jc w:val="center"/>
              <w:rPr>
                <w:rFonts w:eastAsia="仿宋"/>
                <w:b/>
                <w:bCs/>
                <w:sz w:val="32"/>
              </w:rPr>
            </w:pPr>
            <w:r>
              <w:rPr>
                <w:rFonts w:eastAsia="仿宋" w:hint="eastAsia"/>
                <w:b/>
                <w:bCs/>
                <w:sz w:val="32"/>
              </w:rPr>
              <w:t>设备名称</w:t>
            </w:r>
          </w:p>
        </w:tc>
        <w:tc>
          <w:tcPr>
            <w:tcW w:w="2843" w:type="dxa"/>
            <w:vAlign w:val="center"/>
          </w:tcPr>
          <w:p w14:paraId="547E704B" w14:textId="3D1462F8" w:rsidR="00B26617" w:rsidRDefault="00B26617" w:rsidP="00B26617">
            <w:pPr>
              <w:jc w:val="center"/>
              <w:rPr>
                <w:rFonts w:eastAsia="仿宋"/>
                <w:b/>
                <w:bCs/>
                <w:sz w:val="32"/>
              </w:rPr>
            </w:pPr>
            <w:r>
              <w:rPr>
                <w:rFonts w:eastAsia="仿宋" w:hint="eastAsia"/>
                <w:b/>
                <w:bCs/>
                <w:sz w:val="32"/>
              </w:rPr>
              <w:t>数量</w:t>
            </w:r>
          </w:p>
        </w:tc>
        <w:tc>
          <w:tcPr>
            <w:tcW w:w="2843" w:type="dxa"/>
            <w:vAlign w:val="center"/>
          </w:tcPr>
          <w:p w14:paraId="11A6DB78" w14:textId="0395DD78" w:rsidR="00B26617" w:rsidRDefault="00B26617" w:rsidP="00B26617">
            <w:pPr>
              <w:jc w:val="center"/>
              <w:rPr>
                <w:rFonts w:eastAsia="仿宋"/>
                <w:b/>
                <w:bCs/>
                <w:sz w:val="32"/>
              </w:rPr>
            </w:pPr>
            <w:r>
              <w:rPr>
                <w:rFonts w:eastAsia="仿宋" w:hint="eastAsia"/>
                <w:b/>
                <w:bCs/>
                <w:sz w:val="32"/>
              </w:rPr>
              <w:t>预算</w:t>
            </w:r>
          </w:p>
        </w:tc>
      </w:tr>
      <w:tr w:rsidR="00B26617" w14:paraId="029182EE" w14:textId="77777777" w:rsidTr="00B26617">
        <w:tc>
          <w:tcPr>
            <w:tcW w:w="2842" w:type="dxa"/>
            <w:vAlign w:val="center"/>
          </w:tcPr>
          <w:p w14:paraId="74FC9D68" w14:textId="34305407" w:rsidR="00B26617" w:rsidRDefault="00B26617" w:rsidP="00B26617">
            <w:pPr>
              <w:jc w:val="center"/>
              <w:rPr>
                <w:rFonts w:eastAsia="仿宋"/>
                <w:b/>
                <w:bCs/>
                <w:sz w:val="32"/>
              </w:rPr>
            </w:pPr>
            <w:r>
              <w:rPr>
                <w:rFonts w:eastAsia="仿宋" w:hint="eastAsia"/>
                <w:b/>
                <w:bCs/>
                <w:sz w:val="32"/>
              </w:rPr>
              <w:t>M</w:t>
            </w:r>
            <w:r>
              <w:rPr>
                <w:rFonts w:eastAsia="仿宋"/>
                <w:b/>
                <w:bCs/>
                <w:sz w:val="32"/>
              </w:rPr>
              <w:t>R</w:t>
            </w:r>
          </w:p>
        </w:tc>
        <w:tc>
          <w:tcPr>
            <w:tcW w:w="2843" w:type="dxa"/>
            <w:vAlign w:val="center"/>
          </w:tcPr>
          <w:p w14:paraId="1A2F862F" w14:textId="04BBF2F2" w:rsidR="00B26617" w:rsidRDefault="00B26617" w:rsidP="00B26617">
            <w:pPr>
              <w:jc w:val="center"/>
              <w:rPr>
                <w:rFonts w:eastAsia="仿宋"/>
                <w:b/>
                <w:bCs/>
                <w:sz w:val="32"/>
              </w:rPr>
            </w:pPr>
            <w:r>
              <w:rPr>
                <w:rFonts w:eastAsia="仿宋" w:hint="eastAsia"/>
                <w:b/>
                <w:bCs/>
                <w:sz w:val="32"/>
              </w:rPr>
              <w:t>1</w:t>
            </w:r>
            <w:r>
              <w:rPr>
                <w:rFonts w:eastAsia="仿宋" w:hint="eastAsia"/>
                <w:b/>
                <w:bCs/>
                <w:sz w:val="32"/>
              </w:rPr>
              <w:t>套</w:t>
            </w:r>
          </w:p>
        </w:tc>
        <w:tc>
          <w:tcPr>
            <w:tcW w:w="2843" w:type="dxa"/>
            <w:vAlign w:val="center"/>
          </w:tcPr>
          <w:p w14:paraId="2C3B8607" w14:textId="2EBC7D66" w:rsidR="00B26617" w:rsidRDefault="00B26617" w:rsidP="00B26617">
            <w:pPr>
              <w:jc w:val="center"/>
              <w:rPr>
                <w:rFonts w:eastAsia="仿宋"/>
                <w:b/>
                <w:bCs/>
                <w:sz w:val="32"/>
              </w:rPr>
            </w:pPr>
            <w:r>
              <w:rPr>
                <w:rFonts w:eastAsia="仿宋" w:hint="eastAsia"/>
                <w:b/>
                <w:bCs/>
                <w:sz w:val="32"/>
              </w:rPr>
              <w:t>人民币</w:t>
            </w:r>
            <w:r>
              <w:rPr>
                <w:rFonts w:eastAsia="仿宋" w:hint="eastAsia"/>
                <w:b/>
                <w:bCs/>
                <w:sz w:val="32"/>
              </w:rPr>
              <w:t>1</w:t>
            </w:r>
            <w:r w:rsidR="00D570F9">
              <w:rPr>
                <w:rFonts w:eastAsia="仿宋"/>
                <w:b/>
                <w:bCs/>
                <w:sz w:val="32"/>
              </w:rPr>
              <w:t>2</w:t>
            </w:r>
            <w:r>
              <w:rPr>
                <w:rFonts w:eastAsia="仿宋"/>
                <w:b/>
                <w:bCs/>
                <w:sz w:val="32"/>
              </w:rPr>
              <w:t>00</w:t>
            </w:r>
            <w:r>
              <w:rPr>
                <w:rFonts w:eastAsia="仿宋" w:hint="eastAsia"/>
                <w:b/>
                <w:bCs/>
                <w:sz w:val="32"/>
              </w:rPr>
              <w:t>万元</w:t>
            </w:r>
          </w:p>
        </w:tc>
      </w:tr>
    </w:tbl>
    <w:p w14:paraId="0F091CBD" w14:textId="4D7AF5A4" w:rsidR="00B26617" w:rsidRPr="00B26617" w:rsidRDefault="00B26617" w:rsidP="00B26617">
      <w:pPr>
        <w:rPr>
          <w:rFonts w:eastAsia="仿宋"/>
          <w:b/>
          <w:bCs/>
          <w:sz w:val="32"/>
        </w:rPr>
        <w:sectPr w:rsidR="00B26617" w:rsidRPr="00B26617" w:rsidSect="00B26617">
          <w:footerReference w:type="default" r:id="rId7"/>
          <w:pgSz w:w="11906" w:h="16838"/>
          <w:pgMar w:top="1440" w:right="1797" w:bottom="1440" w:left="1797" w:header="851" w:footer="992" w:gutter="0"/>
          <w:pgNumType w:fmt="numberInDash"/>
          <w:cols w:space="425"/>
          <w:docGrid w:type="linesAndChars" w:linePitch="312"/>
        </w:sectPr>
      </w:pPr>
    </w:p>
    <w:bookmarkEnd w:id="0"/>
    <w:p w14:paraId="211BBD5A" w14:textId="77777777" w:rsidR="00B26617" w:rsidRDefault="00B26617" w:rsidP="00B26617">
      <w:pPr>
        <w:jc w:val="center"/>
        <w:rPr>
          <w:sz w:val="32"/>
          <w:szCs w:val="32"/>
        </w:rPr>
      </w:pPr>
      <w:r>
        <w:rPr>
          <w:rFonts w:hint="eastAsia"/>
          <w:sz w:val="32"/>
          <w:szCs w:val="32"/>
        </w:rPr>
        <w:lastRenderedPageBreak/>
        <w:t>MR</w:t>
      </w:r>
      <w:r>
        <w:rPr>
          <w:rFonts w:hint="eastAsia"/>
          <w:sz w:val="32"/>
          <w:szCs w:val="32"/>
        </w:rPr>
        <w:t>室场地情况说明</w:t>
      </w:r>
    </w:p>
    <w:p w14:paraId="403BE6E2" w14:textId="77777777" w:rsidR="00B26617" w:rsidRDefault="00B26617" w:rsidP="00B26617">
      <w:pPr>
        <w:ind w:firstLineChars="200" w:firstLine="640"/>
        <w:rPr>
          <w:sz w:val="32"/>
          <w:szCs w:val="32"/>
        </w:rPr>
      </w:pPr>
      <w:r>
        <w:rPr>
          <w:rFonts w:hint="eastAsia"/>
          <w:sz w:val="32"/>
          <w:szCs w:val="32"/>
        </w:rPr>
        <w:t>由于场地原因，医院计划采购的</w:t>
      </w:r>
      <w:r>
        <w:rPr>
          <w:rFonts w:hint="eastAsia"/>
          <w:sz w:val="32"/>
          <w:szCs w:val="32"/>
        </w:rPr>
        <w:t>MR</w:t>
      </w:r>
      <w:r>
        <w:rPr>
          <w:rFonts w:hint="eastAsia"/>
          <w:sz w:val="32"/>
          <w:szCs w:val="32"/>
        </w:rPr>
        <w:t>将安置在现有的</w:t>
      </w:r>
      <w:r>
        <w:rPr>
          <w:rFonts w:hint="eastAsia"/>
          <w:sz w:val="32"/>
          <w:szCs w:val="32"/>
        </w:rPr>
        <w:t>MR</w:t>
      </w:r>
      <w:r>
        <w:rPr>
          <w:rFonts w:hint="eastAsia"/>
          <w:sz w:val="32"/>
          <w:szCs w:val="32"/>
        </w:rPr>
        <w:t>机房。医院委托有资质的检测鉴定公司对现</w:t>
      </w:r>
      <w:proofErr w:type="gramStart"/>
      <w:r>
        <w:rPr>
          <w:rFonts w:hint="eastAsia"/>
          <w:sz w:val="32"/>
          <w:szCs w:val="32"/>
        </w:rPr>
        <w:t>现</w:t>
      </w:r>
      <w:proofErr w:type="gramEnd"/>
      <w:r>
        <w:rPr>
          <w:rFonts w:hint="eastAsia"/>
          <w:sz w:val="32"/>
          <w:szCs w:val="32"/>
        </w:rPr>
        <w:t>MR</w:t>
      </w:r>
      <w:r>
        <w:rPr>
          <w:rFonts w:hint="eastAsia"/>
          <w:sz w:val="32"/>
          <w:szCs w:val="32"/>
        </w:rPr>
        <w:t>室进行检测，经现场检测，现场地的净高到天花板底为</w:t>
      </w:r>
      <w:r>
        <w:rPr>
          <w:rFonts w:hint="eastAsia"/>
          <w:sz w:val="32"/>
          <w:szCs w:val="32"/>
        </w:rPr>
        <w:t>2.2m</w:t>
      </w:r>
      <w:r>
        <w:rPr>
          <w:rFonts w:hint="eastAsia"/>
          <w:sz w:val="32"/>
          <w:szCs w:val="32"/>
        </w:rPr>
        <w:t>，对现有装饰面进行开挖，结合原结构图</w:t>
      </w:r>
      <w:proofErr w:type="gramStart"/>
      <w:r>
        <w:rPr>
          <w:rFonts w:hint="eastAsia"/>
          <w:sz w:val="32"/>
          <w:szCs w:val="32"/>
        </w:rPr>
        <w:t>纸资料</w:t>
      </w:r>
      <w:proofErr w:type="gramEnd"/>
      <w:r>
        <w:rPr>
          <w:rFonts w:hint="eastAsia"/>
          <w:sz w:val="32"/>
          <w:szCs w:val="32"/>
        </w:rPr>
        <w:t>以及室外无天花吊顶板面标高对照，</w:t>
      </w:r>
      <w:proofErr w:type="gramStart"/>
      <w:r>
        <w:rPr>
          <w:rFonts w:hint="eastAsia"/>
          <w:sz w:val="32"/>
          <w:szCs w:val="32"/>
        </w:rPr>
        <w:t>结构板底到</w:t>
      </w:r>
      <w:proofErr w:type="gramEnd"/>
      <w:r>
        <w:rPr>
          <w:rFonts w:hint="eastAsia"/>
          <w:sz w:val="32"/>
          <w:szCs w:val="32"/>
        </w:rPr>
        <w:t>底板净高是</w:t>
      </w:r>
      <w:r>
        <w:rPr>
          <w:rFonts w:hint="eastAsia"/>
          <w:sz w:val="32"/>
          <w:szCs w:val="32"/>
        </w:rPr>
        <w:t>2.6m</w:t>
      </w:r>
      <w:r>
        <w:rPr>
          <w:rFonts w:hint="eastAsia"/>
          <w:sz w:val="32"/>
          <w:szCs w:val="32"/>
        </w:rPr>
        <w:t>，结构梁底到底板净高为</w:t>
      </w:r>
      <w:r>
        <w:rPr>
          <w:rFonts w:hint="eastAsia"/>
          <w:sz w:val="32"/>
          <w:szCs w:val="32"/>
        </w:rPr>
        <w:t>2.2m</w:t>
      </w:r>
      <w:r>
        <w:rPr>
          <w:rFonts w:hint="eastAsia"/>
          <w:sz w:val="32"/>
          <w:szCs w:val="32"/>
        </w:rPr>
        <w:t>，详见下图：</w:t>
      </w:r>
    </w:p>
    <w:p w14:paraId="551546FD" w14:textId="77777777" w:rsidR="00B26617" w:rsidRDefault="00B26617" w:rsidP="00B26617">
      <w:pPr>
        <w:ind w:firstLineChars="200" w:firstLine="640"/>
        <w:rPr>
          <w:sz w:val="32"/>
          <w:szCs w:val="32"/>
        </w:rPr>
      </w:pPr>
      <w:r>
        <w:rPr>
          <w:noProof/>
          <w:sz w:val="32"/>
          <w:szCs w:val="32"/>
        </w:rPr>
        <w:drawing>
          <wp:inline distT="0" distB="0" distL="114300" distR="114300" wp14:anchorId="5142269E" wp14:editId="71D059CE">
            <wp:extent cx="4124325" cy="5066665"/>
            <wp:effectExtent l="0" t="0" r="9525" b="635"/>
            <wp:docPr id="2" name="图片 2" descr="16933597373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1693359737352"/>
                    <pic:cNvPicPr>
                      <a:picLocks noChangeAspect="1"/>
                    </pic:cNvPicPr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24325" cy="50666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C513E6A" w14:textId="77777777" w:rsidR="00B26617" w:rsidRDefault="00B26617" w:rsidP="00B26617">
      <w:pPr>
        <w:ind w:firstLineChars="200" w:firstLine="640"/>
        <w:rPr>
          <w:sz w:val="32"/>
          <w:szCs w:val="32"/>
        </w:rPr>
      </w:pPr>
      <w:r>
        <w:rPr>
          <w:rFonts w:hint="eastAsia"/>
          <w:sz w:val="32"/>
          <w:szCs w:val="32"/>
        </w:rPr>
        <w:t>同时根据现有场地情况以及医院大楼的楼龄及结构情况等综合考虑，建议新</w:t>
      </w:r>
      <w:r>
        <w:rPr>
          <w:rFonts w:hint="eastAsia"/>
          <w:sz w:val="32"/>
          <w:szCs w:val="32"/>
        </w:rPr>
        <w:t>MR</w:t>
      </w:r>
      <w:r>
        <w:rPr>
          <w:rFonts w:hint="eastAsia"/>
          <w:sz w:val="32"/>
          <w:szCs w:val="32"/>
        </w:rPr>
        <w:t>的安装整个过程不</w:t>
      </w:r>
      <w:proofErr w:type="gramStart"/>
      <w:r>
        <w:rPr>
          <w:rFonts w:hint="eastAsia"/>
          <w:sz w:val="32"/>
          <w:szCs w:val="32"/>
        </w:rPr>
        <w:t>破坏大楼</w:t>
      </w:r>
      <w:proofErr w:type="gramEnd"/>
      <w:r>
        <w:rPr>
          <w:rFonts w:hint="eastAsia"/>
          <w:sz w:val="32"/>
          <w:szCs w:val="32"/>
        </w:rPr>
        <w:t>的梁、</w:t>
      </w:r>
      <w:r>
        <w:rPr>
          <w:rFonts w:hint="eastAsia"/>
          <w:sz w:val="32"/>
          <w:szCs w:val="32"/>
        </w:rPr>
        <w:lastRenderedPageBreak/>
        <w:t>柱等主要受力构件，</w:t>
      </w:r>
      <w:r>
        <w:rPr>
          <w:rFonts w:hint="eastAsia"/>
          <w:sz w:val="32"/>
          <w:szCs w:val="32"/>
        </w:rPr>
        <w:t>MR</w:t>
      </w:r>
      <w:r>
        <w:rPr>
          <w:rFonts w:hint="eastAsia"/>
          <w:sz w:val="32"/>
          <w:szCs w:val="32"/>
        </w:rPr>
        <w:t>基础最好是能沿用回旧</w:t>
      </w:r>
      <w:r>
        <w:rPr>
          <w:rFonts w:hint="eastAsia"/>
          <w:sz w:val="32"/>
          <w:szCs w:val="32"/>
        </w:rPr>
        <w:t>MR</w:t>
      </w:r>
      <w:r>
        <w:rPr>
          <w:rFonts w:hint="eastAsia"/>
          <w:sz w:val="32"/>
          <w:szCs w:val="32"/>
        </w:rPr>
        <w:t>机的基础，最大限度保证医院大楼整体的结构安全，将对大楼影响降至最低。若必须破坏主体受力构件则必须有切实可行的实施方案，相应的加固措施以及防范措施等以确保大楼主体安全。</w:t>
      </w:r>
    </w:p>
    <w:p w14:paraId="43D42E91" w14:textId="77777777" w:rsidR="00B26617" w:rsidRDefault="00B26617" w:rsidP="00B26617">
      <w:pPr>
        <w:ind w:firstLineChars="200" w:firstLine="640"/>
        <w:rPr>
          <w:sz w:val="32"/>
          <w:szCs w:val="32"/>
        </w:rPr>
      </w:pPr>
      <w:r>
        <w:rPr>
          <w:rFonts w:hint="eastAsia"/>
          <w:sz w:val="32"/>
          <w:szCs w:val="32"/>
        </w:rPr>
        <w:t>原</w:t>
      </w:r>
      <w:r>
        <w:rPr>
          <w:rFonts w:hint="eastAsia"/>
          <w:sz w:val="32"/>
          <w:szCs w:val="32"/>
        </w:rPr>
        <w:t>MR</w:t>
      </w:r>
      <w:proofErr w:type="gramStart"/>
      <w:r>
        <w:rPr>
          <w:rFonts w:hint="eastAsia"/>
          <w:sz w:val="32"/>
          <w:szCs w:val="32"/>
        </w:rPr>
        <w:t>机基础</w:t>
      </w:r>
      <w:proofErr w:type="gramEnd"/>
      <w:r>
        <w:rPr>
          <w:rFonts w:hint="eastAsia"/>
          <w:sz w:val="32"/>
          <w:szCs w:val="32"/>
        </w:rPr>
        <w:t>由于无原始资料，通过咨询当时参与安装人员描述，</w:t>
      </w:r>
      <w:r>
        <w:rPr>
          <w:rFonts w:hint="eastAsia"/>
          <w:sz w:val="32"/>
          <w:szCs w:val="32"/>
        </w:rPr>
        <w:t>MR</w:t>
      </w:r>
      <w:proofErr w:type="gramStart"/>
      <w:r>
        <w:rPr>
          <w:rFonts w:hint="eastAsia"/>
          <w:sz w:val="32"/>
          <w:szCs w:val="32"/>
        </w:rPr>
        <w:t>机基础</w:t>
      </w:r>
      <w:proofErr w:type="gramEnd"/>
      <w:r>
        <w:rPr>
          <w:rFonts w:hint="eastAsia"/>
          <w:sz w:val="32"/>
          <w:szCs w:val="32"/>
        </w:rPr>
        <w:t>为一米多的钢筋混凝土基础，同时</w:t>
      </w:r>
      <w:proofErr w:type="gramStart"/>
      <w:r>
        <w:rPr>
          <w:rFonts w:hint="eastAsia"/>
          <w:sz w:val="32"/>
          <w:szCs w:val="32"/>
        </w:rPr>
        <w:t>通过地梁与</w:t>
      </w:r>
      <w:proofErr w:type="gramEnd"/>
      <w:r>
        <w:rPr>
          <w:rFonts w:hint="eastAsia"/>
          <w:sz w:val="32"/>
          <w:szCs w:val="32"/>
        </w:rPr>
        <w:t>MR</w:t>
      </w:r>
      <w:r>
        <w:rPr>
          <w:rFonts w:hint="eastAsia"/>
          <w:sz w:val="32"/>
          <w:szCs w:val="32"/>
        </w:rPr>
        <w:t>室原大楼主体的承台相连共同受力。</w:t>
      </w:r>
      <w:r w:rsidRPr="00B26617">
        <w:rPr>
          <w:rFonts w:hint="eastAsia"/>
          <w:sz w:val="32"/>
          <w:szCs w:val="32"/>
        </w:rPr>
        <w:t>现</w:t>
      </w:r>
      <w:r w:rsidRPr="00B26617">
        <w:rPr>
          <w:rFonts w:hint="eastAsia"/>
          <w:sz w:val="32"/>
          <w:szCs w:val="32"/>
        </w:rPr>
        <w:t>MR</w:t>
      </w:r>
      <w:r w:rsidRPr="00B26617">
        <w:rPr>
          <w:rFonts w:hint="eastAsia"/>
          <w:sz w:val="32"/>
          <w:szCs w:val="32"/>
        </w:rPr>
        <w:t>机重量为</w:t>
      </w:r>
      <w:r w:rsidRPr="00B26617">
        <w:rPr>
          <w:rFonts w:hint="eastAsia"/>
          <w:sz w:val="32"/>
          <w:szCs w:val="32"/>
        </w:rPr>
        <w:t>13</w:t>
      </w:r>
      <w:r w:rsidRPr="00B26617">
        <w:rPr>
          <w:rFonts w:hint="eastAsia"/>
          <w:sz w:val="32"/>
          <w:szCs w:val="32"/>
        </w:rPr>
        <w:t>吨左右，</w:t>
      </w:r>
      <w:r>
        <w:rPr>
          <w:rFonts w:hint="eastAsia"/>
          <w:sz w:val="32"/>
          <w:szCs w:val="32"/>
        </w:rPr>
        <w:t>可作为基础承载力参考。实际基础承载力需由有资质的检测鉴定公司进行检测确定。</w:t>
      </w:r>
    </w:p>
    <w:p w14:paraId="3E0B4425" w14:textId="77777777" w:rsidR="00B26617" w:rsidRDefault="00B26617" w:rsidP="00B26617">
      <w:pPr>
        <w:ind w:firstLineChars="200" w:firstLine="640"/>
        <w:rPr>
          <w:sz w:val="32"/>
          <w:szCs w:val="32"/>
        </w:rPr>
      </w:pPr>
      <w:r>
        <w:rPr>
          <w:rFonts w:hint="eastAsia"/>
          <w:sz w:val="32"/>
          <w:szCs w:val="32"/>
        </w:rPr>
        <w:t>报告根据现场情况对运输路径提出相关的建议供参考。详见检测鉴定报告。</w:t>
      </w:r>
    </w:p>
    <w:p w14:paraId="28822A11" w14:textId="384F8A08" w:rsidR="003A42A0" w:rsidRDefault="003A42A0" w:rsidP="003A42A0">
      <w:pPr>
        <w:ind w:firstLineChars="200" w:firstLine="640"/>
        <w:rPr>
          <w:rFonts w:ascii="仿宋" w:eastAsia="仿宋" w:hAnsi="仿宋" w:cs="仿宋"/>
          <w:kern w:val="0"/>
          <w:sz w:val="32"/>
          <w:szCs w:val="32"/>
          <w:lang w:bidi="ar"/>
        </w:rPr>
      </w:pPr>
    </w:p>
    <w:p w14:paraId="29F90511" w14:textId="77777777" w:rsidR="00D21FA6" w:rsidRDefault="00D21FA6" w:rsidP="00D21FA6">
      <w:pPr>
        <w:rPr>
          <w:rFonts w:ascii="宋体" w:hAnsi="宋体" w:cs="宋体"/>
          <w:kern w:val="0"/>
          <w:sz w:val="20"/>
          <w:lang w:bidi="ar"/>
        </w:rPr>
      </w:pPr>
    </w:p>
    <w:p w14:paraId="43C7B48D" w14:textId="4427981C" w:rsidR="00D21FA6" w:rsidRDefault="00D50CF9" w:rsidP="00D50CF9">
      <w:pPr>
        <w:ind w:firstLineChars="200" w:firstLine="640"/>
        <w:jc w:val="left"/>
        <w:rPr>
          <w:rFonts w:eastAsia="仿宋"/>
          <w:sz w:val="32"/>
        </w:rPr>
      </w:pPr>
      <w:r>
        <w:rPr>
          <w:rFonts w:eastAsia="仿宋" w:hint="eastAsia"/>
          <w:sz w:val="32"/>
        </w:rPr>
        <w:t>【备注】本次项目的原则是在预算范围内采购配置最高、性能最优的产品，恳请各供应商在参与本次项目的市场调查时根据</w:t>
      </w:r>
      <w:r w:rsidR="00B26617">
        <w:rPr>
          <w:rFonts w:eastAsia="仿宋" w:hint="eastAsia"/>
          <w:sz w:val="32"/>
        </w:rPr>
        <w:t>采购人的</w:t>
      </w:r>
      <w:r w:rsidR="00B26617">
        <w:rPr>
          <w:rFonts w:eastAsia="仿宋" w:hint="eastAsia"/>
          <w:sz w:val="32"/>
        </w:rPr>
        <w:t>M</w:t>
      </w:r>
      <w:r w:rsidR="00B26617">
        <w:rPr>
          <w:rFonts w:eastAsia="仿宋"/>
          <w:sz w:val="32"/>
        </w:rPr>
        <w:t>R</w:t>
      </w:r>
      <w:r w:rsidR="00B26617">
        <w:rPr>
          <w:rFonts w:eastAsia="仿宋" w:hint="eastAsia"/>
          <w:sz w:val="32"/>
        </w:rPr>
        <w:t>室场地情况说明</w:t>
      </w:r>
      <w:r>
        <w:rPr>
          <w:rFonts w:eastAsia="仿宋" w:hint="eastAsia"/>
          <w:sz w:val="32"/>
        </w:rPr>
        <w:t>，在设备的预算范围内，提供配置最高、性能最优</w:t>
      </w:r>
      <w:r w:rsidR="00DB2851">
        <w:rPr>
          <w:rFonts w:eastAsia="仿宋" w:hint="eastAsia"/>
          <w:sz w:val="32"/>
        </w:rPr>
        <w:t>、最</w:t>
      </w:r>
      <w:r w:rsidR="000F425C">
        <w:rPr>
          <w:rFonts w:eastAsia="仿宋" w:hint="eastAsia"/>
          <w:sz w:val="32"/>
        </w:rPr>
        <w:t>符合</w:t>
      </w:r>
      <w:r w:rsidR="00DB2851">
        <w:rPr>
          <w:rFonts w:eastAsia="仿宋" w:hint="eastAsia"/>
          <w:sz w:val="32"/>
        </w:rPr>
        <w:t>预算金额</w:t>
      </w:r>
      <w:r w:rsidR="00B26617" w:rsidRPr="00533C35">
        <w:rPr>
          <w:rFonts w:eastAsia="仿宋" w:hint="eastAsia"/>
          <w:b/>
          <w:bCs/>
          <w:sz w:val="32"/>
          <w:u w:val="single"/>
        </w:rPr>
        <w:t>且适合场地高度安装</w:t>
      </w:r>
      <w:r w:rsidR="007B161B" w:rsidRPr="00533C35">
        <w:rPr>
          <w:rFonts w:eastAsia="仿宋" w:hint="eastAsia"/>
          <w:b/>
          <w:bCs/>
          <w:sz w:val="32"/>
          <w:u w:val="single"/>
        </w:rPr>
        <w:t>要求</w:t>
      </w:r>
      <w:r>
        <w:rPr>
          <w:rFonts w:eastAsia="仿宋" w:hint="eastAsia"/>
          <w:sz w:val="32"/>
        </w:rPr>
        <w:t>的产品，感谢配合！</w:t>
      </w:r>
    </w:p>
    <w:p w14:paraId="68EFFEED" w14:textId="77777777" w:rsidR="003C5C09" w:rsidRDefault="003C5C09" w:rsidP="00D50CF9">
      <w:pPr>
        <w:ind w:firstLineChars="200" w:firstLine="640"/>
        <w:jc w:val="left"/>
        <w:rPr>
          <w:rFonts w:eastAsia="仿宋"/>
          <w:sz w:val="32"/>
        </w:rPr>
      </w:pPr>
    </w:p>
    <w:p w14:paraId="4028ACFA" w14:textId="56200C54" w:rsidR="003C5C09" w:rsidRDefault="003C5C09" w:rsidP="00D50CF9">
      <w:pPr>
        <w:ind w:firstLineChars="200" w:firstLine="640"/>
        <w:jc w:val="left"/>
        <w:rPr>
          <w:rFonts w:eastAsia="仿宋"/>
          <w:sz w:val="32"/>
        </w:rPr>
      </w:pPr>
      <w:r>
        <w:rPr>
          <w:rFonts w:eastAsia="仿宋" w:hint="eastAsia"/>
          <w:sz w:val="32"/>
        </w:rPr>
        <w:t xml:space="preserve"> </w:t>
      </w:r>
      <w:r>
        <w:rPr>
          <w:rFonts w:eastAsia="仿宋"/>
          <w:sz w:val="32"/>
        </w:rPr>
        <w:t xml:space="preserve">                    </w:t>
      </w:r>
      <w:r>
        <w:rPr>
          <w:rFonts w:eastAsia="仿宋" w:hint="eastAsia"/>
          <w:sz w:val="32"/>
        </w:rPr>
        <w:t>广东远东招标代理有限公司</w:t>
      </w:r>
    </w:p>
    <w:p w14:paraId="3DDDA630" w14:textId="2ABD124F" w:rsidR="003C5C09" w:rsidRDefault="003C5C09" w:rsidP="00D50CF9">
      <w:pPr>
        <w:ind w:firstLineChars="200" w:firstLine="640"/>
        <w:jc w:val="left"/>
        <w:rPr>
          <w:rFonts w:eastAsia="仿宋"/>
          <w:sz w:val="32"/>
        </w:rPr>
      </w:pPr>
      <w:r>
        <w:rPr>
          <w:rFonts w:eastAsia="仿宋" w:hint="eastAsia"/>
          <w:sz w:val="32"/>
        </w:rPr>
        <w:t xml:space="preserve"> </w:t>
      </w:r>
      <w:r>
        <w:rPr>
          <w:rFonts w:eastAsia="仿宋"/>
          <w:sz w:val="32"/>
        </w:rPr>
        <w:t xml:space="preserve">                           2023</w:t>
      </w:r>
      <w:r>
        <w:rPr>
          <w:rFonts w:eastAsia="仿宋" w:hint="eastAsia"/>
          <w:sz w:val="32"/>
        </w:rPr>
        <w:t>年</w:t>
      </w:r>
      <w:r w:rsidR="00B26617">
        <w:rPr>
          <w:rFonts w:eastAsia="仿宋"/>
          <w:sz w:val="32"/>
        </w:rPr>
        <w:t>9</w:t>
      </w:r>
      <w:r>
        <w:rPr>
          <w:rFonts w:eastAsia="仿宋" w:hint="eastAsia"/>
          <w:sz w:val="32"/>
        </w:rPr>
        <w:t>月</w:t>
      </w:r>
    </w:p>
    <w:p w14:paraId="026206EF" w14:textId="77777777" w:rsidR="00B26617" w:rsidRDefault="00B26617" w:rsidP="00D50CF9">
      <w:pPr>
        <w:ind w:firstLineChars="200" w:firstLine="640"/>
        <w:jc w:val="left"/>
        <w:rPr>
          <w:rFonts w:eastAsia="仿宋"/>
          <w:sz w:val="32"/>
        </w:rPr>
      </w:pPr>
    </w:p>
    <w:p w14:paraId="665BE9A7" w14:textId="6E338284" w:rsidR="00B26617" w:rsidRDefault="00B26617" w:rsidP="00D50CF9">
      <w:pPr>
        <w:ind w:firstLineChars="200" w:firstLine="420"/>
        <w:jc w:val="left"/>
        <w:rPr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52608" behindDoc="0" locked="0" layoutInCell="1" allowOverlap="1" wp14:anchorId="4922E323" wp14:editId="33402EFE">
            <wp:simplePos x="0" y="0"/>
            <wp:positionH relativeFrom="column">
              <wp:posOffset>-647700</wp:posOffset>
            </wp:positionH>
            <wp:positionV relativeFrom="paragraph">
              <wp:posOffset>-219075</wp:posOffset>
            </wp:positionV>
            <wp:extent cx="6505575" cy="9286184"/>
            <wp:effectExtent l="0" t="0" r="0" b="0"/>
            <wp:wrapNone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05575" cy="928618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601849B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4252375D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3DAFAAD9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29A2D393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667D3F8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A631C25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591525DB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6E72BF05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69B5A7D7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629963B6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3E73B09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48BF48B6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924114A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0BD2CE5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01C93F4A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637D47B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54C30629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45F4D299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2022D6D5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397C54B8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11523D52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AAA6383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4523BCFE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C76ED90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1327C02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11F27A6B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5BC64868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57115D33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0F493EC7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20939FDE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01329188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527EBD33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55E6075F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B121C4A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697D7BFB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3772A508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4A6DB640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02D51C22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05BEE8F9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489C689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62CA3782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2A1C67B3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396F96C1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0D08A694" w14:textId="5658AF00" w:rsidR="00B26617" w:rsidRDefault="00B26617" w:rsidP="00D50CF9">
      <w:pPr>
        <w:ind w:firstLineChars="200" w:firstLine="420"/>
        <w:jc w:val="left"/>
        <w:rPr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53120" behindDoc="0" locked="0" layoutInCell="1" allowOverlap="1" wp14:anchorId="45AF406A" wp14:editId="461874A8">
            <wp:simplePos x="0" y="0"/>
            <wp:positionH relativeFrom="column">
              <wp:posOffset>-523875</wp:posOffset>
            </wp:positionH>
            <wp:positionV relativeFrom="paragraph">
              <wp:posOffset>-314325</wp:posOffset>
            </wp:positionV>
            <wp:extent cx="6191250" cy="8815276"/>
            <wp:effectExtent l="0" t="0" r="0" b="5080"/>
            <wp:wrapNone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1250" cy="8815276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FDE8866" w14:textId="4265CC3A" w:rsidR="00B26617" w:rsidRDefault="00B26617" w:rsidP="00D50CF9">
      <w:pPr>
        <w:ind w:firstLineChars="200" w:firstLine="420"/>
        <w:jc w:val="left"/>
        <w:rPr>
          <w:noProof/>
        </w:rPr>
      </w:pPr>
    </w:p>
    <w:p w14:paraId="683594A4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52C2A156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0F2DD46D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31BED493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3ECE6C3C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87A009C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044D4722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BA39745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6D3189C2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3B227708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2F354DB4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3FF0A0D7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61F0A771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0E66FB8B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0A666DB6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050D712D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088CC45A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3646F9C7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184FF68C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1EDDD8EF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5FB13CB5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28F0546D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038DD93B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1157E532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4F7E6C1C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4C8F668E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1B570565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08455F4B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1A232EB4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31213D5E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11A909D4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7207DAA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299EF64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0CD2886E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426C0997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5CD8333D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47C0302E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66B58177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6938C5D4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1C47F152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48982A95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5CF70532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0E5E5A74" w14:textId="6A500994" w:rsidR="00B26617" w:rsidRDefault="00B26617" w:rsidP="00D50CF9">
      <w:pPr>
        <w:ind w:firstLineChars="200" w:firstLine="420"/>
        <w:jc w:val="left"/>
        <w:rPr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58240" behindDoc="0" locked="0" layoutInCell="1" allowOverlap="1" wp14:anchorId="2A95ED66" wp14:editId="40579792">
            <wp:simplePos x="0" y="0"/>
            <wp:positionH relativeFrom="column">
              <wp:posOffset>-447675</wp:posOffset>
            </wp:positionH>
            <wp:positionV relativeFrom="paragraph">
              <wp:posOffset>209550</wp:posOffset>
            </wp:positionV>
            <wp:extent cx="6276204" cy="8410575"/>
            <wp:effectExtent l="0" t="0" r="0" b="0"/>
            <wp:wrapNone/>
            <wp:docPr id="6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76204" cy="84105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1CB14AE" w14:textId="5C0C98D5" w:rsidR="00B26617" w:rsidRDefault="00B26617" w:rsidP="00D50CF9">
      <w:pPr>
        <w:ind w:firstLineChars="200" w:firstLine="420"/>
        <w:jc w:val="left"/>
        <w:rPr>
          <w:noProof/>
        </w:rPr>
      </w:pPr>
    </w:p>
    <w:p w14:paraId="7AACE10F" w14:textId="1DED236D" w:rsidR="00B26617" w:rsidRDefault="00B26617" w:rsidP="00D50CF9">
      <w:pPr>
        <w:ind w:firstLineChars="200" w:firstLine="420"/>
        <w:jc w:val="left"/>
        <w:rPr>
          <w:noProof/>
        </w:rPr>
      </w:pPr>
    </w:p>
    <w:p w14:paraId="0481D440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51D919EC" w14:textId="0CFC255D" w:rsidR="00B26617" w:rsidRDefault="00B26617" w:rsidP="00D50CF9">
      <w:pPr>
        <w:ind w:firstLineChars="200" w:firstLine="420"/>
        <w:jc w:val="left"/>
        <w:rPr>
          <w:noProof/>
        </w:rPr>
      </w:pPr>
    </w:p>
    <w:p w14:paraId="554A5A1E" w14:textId="37C22F84" w:rsidR="00B26617" w:rsidRDefault="00B26617" w:rsidP="00D50CF9">
      <w:pPr>
        <w:ind w:firstLineChars="200" w:firstLine="420"/>
        <w:jc w:val="left"/>
        <w:rPr>
          <w:noProof/>
        </w:rPr>
      </w:pPr>
    </w:p>
    <w:p w14:paraId="065E5A91" w14:textId="14D779A3" w:rsidR="00B26617" w:rsidRDefault="00B26617" w:rsidP="00D50CF9">
      <w:pPr>
        <w:ind w:firstLineChars="200" w:firstLine="420"/>
        <w:jc w:val="left"/>
        <w:rPr>
          <w:noProof/>
        </w:rPr>
      </w:pPr>
    </w:p>
    <w:p w14:paraId="62A89BBE" w14:textId="0BE07929" w:rsidR="00B26617" w:rsidRDefault="00B26617" w:rsidP="00D50CF9">
      <w:pPr>
        <w:ind w:firstLineChars="200" w:firstLine="420"/>
        <w:jc w:val="left"/>
        <w:rPr>
          <w:noProof/>
        </w:rPr>
      </w:pPr>
    </w:p>
    <w:p w14:paraId="32CB5A56" w14:textId="5D612368" w:rsidR="00B26617" w:rsidRDefault="00B26617" w:rsidP="00D50CF9">
      <w:pPr>
        <w:ind w:firstLineChars="200" w:firstLine="420"/>
        <w:jc w:val="left"/>
        <w:rPr>
          <w:noProof/>
        </w:rPr>
      </w:pPr>
    </w:p>
    <w:p w14:paraId="6BD5E9DB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32335D9D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121BDC2B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376CAB22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6B533649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A4FC7C0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10B4DA39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63691BCD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DB3C111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25C3F901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5E38734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48A34466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0FCE829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4B522CCD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142BFE24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6437D80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2DADA93E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6429B723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1F000822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6BD0055F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2C944EF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2B7DAC93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62352EB5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1B0AECBA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5EFFEA6F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4D0212C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5841477E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2152841F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1997C8B9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5C471A7B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324ED7C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2370E154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3D8E6917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2C4F694F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5DC1D031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58EFCF09" w14:textId="221B2083" w:rsidR="00B26617" w:rsidRDefault="00B26617" w:rsidP="00D50CF9">
      <w:pPr>
        <w:ind w:firstLineChars="200" w:firstLine="420"/>
        <w:jc w:val="left"/>
        <w:rPr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59264" behindDoc="0" locked="0" layoutInCell="1" allowOverlap="1" wp14:anchorId="3E05061C" wp14:editId="7B5E98F2">
            <wp:simplePos x="0" y="0"/>
            <wp:positionH relativeFrom="column">
              <wp:posOffset>-685800</wp:posOffset>
            </wp:positionH>
            <wp:positionV relativeFrom="paragraph">
              <wp:posOffset>-447675</wp:posOffset>
            </wp:positionV>
            <wp:extent cx="6264012" cy="8324850"/>
            <wp:effectExtent l="0" t="0" r="3810" b="0"/>
            <wp:wrapNone/>
            <wp:docPr id="7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264012" cy="8324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5E82F3D7" w14:textId="62F3128A" w:rsidR="00B26617" w:rsidRDefault="00B26617" w:rsidP="00D50CF9">
      <w:pPr>
        <w:ind w:firstLineChars="200" w:firstLine="420"/>
        <w:jc w:val="left"/>
        <w:rPr>
          <w:noProof/>
        </w:rPr>
      </w:pPr>
    </w:p>
    <w:p w14:paraId="5AAFE031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1DCAABA8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33702E25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3286A511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64162B5E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00F49407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3603CF0F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587654E8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09AF7195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1D198D32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5A71012C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03230A35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4E1BB7A4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58AFE351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060C7C7A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0B1BE25F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5E56D60C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8EE13E1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4D899DD5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3E0A5AD1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0772ADAA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3AD4C168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6DA136C5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2A258140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4C67C8A4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5AC53302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4A73EC12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60169CE3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955891B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17490960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68570DA5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197EF2D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0AE0EFC0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0EC34C62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DA08586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3D19FB3B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176F498B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42522F15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1DC09143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0C115F31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194685C7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6E6B43E8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6FEA50B1" w14:textId="225EF67B" w:rsidR="00B26617" w:rsidRDefault="00932C6C" w:rsidP="00D50CF9">
      <w:pPr>
        <w:ind w:firstLineChars="200" w:firstLine="420"/>
        <w:jc w:val="left"/>
        <w:rPr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56704" behindDoc="0" locked="0" layoutInCell="1" allowOverlap="1" wp14:anchorId="30229E48" wp14:editId="68E54D20">
            <wp:simplePos x="0" y="0"/>
            <wp:positionH relativeFrom="column">
              <wp:posOffset>-733425</wp:posOffset>
            </wp:positionH>
            <wp:positionV relativeFrom="paragraph">
              <wp:posOffset>-590550</wp:posOffset>
            </wp:positionV>
            <wp:extent cx="6519436" cy="9267825"/>
            <wp:effectExtent l="0" t="0" r="0" b="0"/>
            <wp:wrapNone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527430" cy="9279189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FD6A147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487D7320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62DF34BF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5C6C15F1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49A7B215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436C94C8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5778B92C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2D6B8FC5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02B31EB9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344570AB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08AA9E55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613DCB19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57E7FF57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59E0A6BB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506F9234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7852775C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0E81A035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790C69EC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327B3E0A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70F5838F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40D6CCC3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6954FB45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1B8D2465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46D50B3E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567AFD1D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73510CDB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1ABB35F4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0C9C6583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78EE412F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4168F07A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77BDEF2D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6ED3576E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49D152A1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1F2357BC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0219D5ED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47CD0BE7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7EDB0EE0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29CDCBC1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5F242372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67671D99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3DDF048C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32CC8321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3148AE1A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1827CD8A" w14:textId="06C82A7F" w:rsidR="00932C6C" w:rsidRDefault="00932C6C" w:rsidP="00D50CF9">
      <w:pPr>
        <w:ind w:firstLineChars="200" w:firstLine="420"/>
        <w:jc w:val="left"/>
        <w:rPr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60288" behindDoc="0" locked="0" layoutInCell="1" allowOverlap="1" wp14:anchorId="65C07B77" wp14:editId="771E851B">
            <wp:simplePos x="0" y="0"/>
            <wp:positionH relativeFrom="column">
              <wp:posOffset>-361950</wp:posOffset>
            </wp:positionH>
            <wp:positionV relativeFrom="paragraph">
              <wp:posOffset>76200</wp:posOffset>
            </wp:positionV>
            <wp:extent cx="6168644" cy="5695950"/>
            <wp:effectExtent l="0" t="0" r="3810" b="0"/>
            <wp:wrapNone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71582" cy="569866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9BFDCE" w14:textId="5C460F5C" w:rsidR="00932C6C" w:rsidRDefault="00932C6C" w:rsidP="00D50CF9">
      <w:pPr>
        <w:ind w:firstLineChars="200" w:firstLine="420"/>
        <w:jc w:val="left"/>
        <w:rPr>
          <w:noProof/>
        </w:rPr>
      </w:pPr>
    </w:p>
    <w:p w14:paraId="6878BD12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6D76C98B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160B8B5E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76202DE9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28FC2DF7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50FE73F1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04216742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0BF979B7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48D61536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768A5F00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76CF0811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58D05578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7F1D082A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01F35342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6521A48C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184D0B56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6BE6F368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3923C4A8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1D74B125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7C7BA61A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4F55423B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2561FD29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37004E88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7D7C298D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4CC05113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72912822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1324C308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2C111CE2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054F75B0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6742FCE4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03510C75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57F25866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42310F2C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371B72FF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246C86E5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29DEC5CF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4DDF9369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13EC5F69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37756F5D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7922A2BB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19A8C77C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55499A15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032D5B4E" w14:textId="4C1DFBF9" w:rsidR="00932C6C" w:rsidRDefault="00932C6C" w:rsidP="00D50CF9">
      <w:pPr>
        <w:ind w:firstLineChars="200" w:firstLine="420"/>
        <w:jc w:val="left"/>
        <w:rPr>
          <w:noProof/>
        </w:rPr>
      </w:pPr>
      <w:r>
        <w:rPr>
          <w:noProof/>
        </w:rPr>
        <w:lastRenderedPageBreak/>
        <w:drawing>
          <wp:anchor distT="0" distB="0" distL="114300" distR="114300" simplePos="0" relativeHeight="251662336" behindDoc="0" locked="0" layoutInCell="1" allowOverlap="1" wp14:anchorId="4BEDC939" wp14:editId="3FCCA941">
            <wp:simplePos x="0" y="0"/>
            <wp:positionH relativeFrom="column">
              <wp:posOffset>-762000</wp:posOffset>
            </wp:positionH>
            <wp:positionV relativeFrom="paragraph">
              <wp:posOffset>-533400</wp:posOffset>
            </wp:positionV>
            <wp:extent cx="6048536" cy="8172450"/>
            <wp:effectExtent l="0" t="0" r="9525" b="0"/>
            <wp:wrapNone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52948" cy="81784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0A53152" w14:textId="4C9D5DA2" w:rsidR="00932C6C" w:rsidRDefault="00932C6C" w:rsidP="00D50CF9">
      <w:pPr>
        <w:ind w:firstLineChars="200" w:firstLine="420"/>
        <w:jc w:val="left"/>
        <w:rPr>
          <w:noProof/>
        </w:rPr>
      </w:pPr>
    </w:p>
    <w:p w14:paraId="29EAE217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4AE98535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7BEE6F04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1A314393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0D4736FD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48ED5E23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444B9E69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07CEC330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2A4D8925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5734648D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46F2C434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2E6A02EF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64AC431F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42A68AF5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1604DC36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100D7694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396CF879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1CEB7219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7AC2C0F1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2E51A562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479FD268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173C2622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15C2438B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6FAF7962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12D3D5A8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30B872C0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20762770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26E8DA9C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733D742C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400DCA87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0FDE19BB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1B288D51" w14:textId="77777777" w:rsidR="00932C6C" w:rsidRDefault="00932C6C" w:rsidP="00D50CF9">
      <w:pPr>
        <w:ind w:firstLineChars="200" w:firstLine="420"/>
        <w:jc w:val="left"/>
        <w:rPr>
          <w:noProof/>
        </w:rPr>
      </w:pPr>
    </w:p>
    <w:p w14:paraId="5F9CE4E3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7328C569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3514A177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09F98352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6DDF62D3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65675465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2EE7126F" w14:textId="77777777" w:rsidR="00B26617" w:rsidRDefault="00B26617" w:rsidP="00D50CF9">
      <w:pPr>
        <w:ind w:firstLineChars="200" w:firstLine="420"/>
        <w:jc w:val="left"/>
        <w:rPr>
          <w:noProof/>
        </w:rPr>
      </w:pPr>
    </w:p>
    <w:p w14:paraId="2BC08F46" w14:textId="77777777" w:rsidR="00B26617" w:rsidRDefault="00B26617" w:rsidP="00D50CF9">
      <w:pPr>
        <w:ind w:firstLineChars="200" w:firstLine="640"/>
        <w:jc w:val="left"/>
        <w:rPr>
          <w:rFonts w:eastAsia="仿宋"/>
          <w:sz w:val="32"/>
        </w:rPr>
      </w:pPr>
    </w:p>
    <w:p w14:paraId="31086950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5C7381A9" w14:textId="2E7E3892" w:rsidR="00932C6C" w:rsidRDefault="00932C6C" w:rsidP="00D50CF9">
      <w:pPr>
        <w:ind w:firstLineChars="200" w:firstLine="420"/>
        <w:jc w:val="left"/>
        <w:rPr>
          <w:rFonts w:eastAsia="仿宋"/>
          <w:sz w:val="32"/>
        </w:rPr>
      </w:pPr>
      <w:r>
        <w:rPr>
          <w:noProof/>
        </w:rPr>
        <w:lastRenderedPageBreak/>
        <w:drawing>
          <wp:anchor distT="0" distB="0" distL="114300" distR="114300" simplePos="0" relativeHeight="251658752" behindDoc="0" locked="0" layoutInCell="1" allowOverlap="1" wp14:anchorId="3B4D0679" wp14:editId="2985FA48">
            <wp:simplePos x="0" y="0"/>
            <wp:positionH relativeFrom="column">
              <wp:posOffset>-771526</wp:posOffset>
            </wp:positionH>
            <wp:positionV relativeFrom="paragraph">
              <wp:posOffset>-657225</wp:posOffset>
            </wp:positionV>
            <wp:extent cx="6469811" cy="9144000"/>
            <wp:effectExtent l="0" t="0" r="7620" b="0"/>
            <wp:wrapNone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8043" cy="915563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FEB41D2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6BFC374E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21211E3C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02EC4407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6EE8997F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2B0929C9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7D3E678B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3972B020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2432FCBA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14558E27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4646F470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781DAB74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3F460C3D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0E7FA4D7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1F630BA6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068B3D0E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1226BE02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7A1FC351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013D45CB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0D499035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305328B2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049C97C1" w14:textId="1FE3C19F" w:rsidR="00932C6C" w:rsidRDefault="00932C6C" w:rsidP="00D50CF9">
      <w:pPr>
        <w:ind w:firstLineChars="200" w:firstLine="420"/>
        <w:jc w:val="left"/>
        <w:rPr>
          <w:rFonts w:eastAsia="仿宋"/>
          <w:sz w:val="32"/>
        </w:rPr>
      </w:pPr>
      <w:r>
        <w:rPr>
          <w:noProof/>
        </w:rPr>
        <w:lastRenderedPageBreak/>
        <w:drawing>
          <wp:anchor distT="0" distB="0" distL="114300" distR="114300" simplePos="0" relativeHeight="251659776" behindDoc="0" locked="0" layoutInCell="1" allowOverlap="1" wp14:anchorId="7F87A429" wp14:editId="13DF6391">
            <wp:simplePos x="0" y="0"/>
            <wp:positionH relativeFrom="column">
              <wp:posOffset>-790575</wp:posOffset>
            </wp:positionH>
            <wp:positionV relativeFrom="paragraph">
              <wp:posOffset>-600076</wp:posOffset>
            </wp:positionV>
            <wp:extent cx="6471960" cy="8943975"/>
            <wp:effectExtent l="0" t="0" r="5080" b="0"/>
            <wp:wrapNone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80435" cy="8955687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A5DEF1F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5422E192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4F6BA771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4F14886A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7060B758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0373C0B8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5AEEC9EC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4A69C84F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6F4FA10A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645173A0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253CBF2F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798CA97B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7F9F17B9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53B803AF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183691A8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1357D6C5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733A425D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28C180AA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03BB472A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6BBAB42B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0853614F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0DA7E55E" w14:textId="567A0A80" w:rsidR="00932C6C" w:rsidRDefault="00932C6C" w:rsidP="00D50CF9">
      <w:pPr>
        <w:ind w:firstLineChars="200" w:firstLine="420"/>
        <w:jc w:val="left"/>
        <w:rPr>
          <w:rFonts w:eastAsia="仿宋"/>
          <w:sz w:val="32"/>
        </w:rPr>
      </w:pPr>
      <w:r>
        <w:rPr>
          <w:noProof/>
        </w:rPr>
        <w:lastRenderedPageBreak/>
        <w:drawing>
          <wp:anchor distT="0" distB="0" distL="114300" distR="114300" simplePos="0" relativeHeight="251660800" behindDoc="0" locked="0" layoutInCell="1" allowOverlap="1" wp14:anchorId="22F1A1B9" wp14:editId="7BFB691F">
            <wp:simplePos x="0" y="0"/>
            <wp:positionH relativeFrom="column">
              <wp:posOffset>-704851</wp:posOffset>
            </wp:positionH>
            <wp:positionV relativeFrom="paragraph">
              <wp:posOffset>-504825</wp:posOffset>
            </wp:positionV>
            <wp:extent cx="6468091" cy="8905875"/>
            <wp:effectExtent l="0" t="0" r="9525" b="0"/>
            <wp:wrapNone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3439" cy="891323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8F24E42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62965987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2FEE74A1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2BC3EDBF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725001C3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4E96F3AC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296545F4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10E6F37F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419BB684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0E133CDF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5B4CA5F4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36901886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770FF2F9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41D2CA48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790274C7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34BB88AE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0EB3CBAE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756E50D5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78E3E1CE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039FA347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3B3AD274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0CE9AE37" w14:textId="47FE13E9" w:rsidR="00932C6C" w:rsidRDefault="00932C6C" w:rsidP="00D50CF9">
      <w:pPr>
        <w:ind w:firstLineChars="200" w:firstLine="420"/>
        <w:jc w:val="left"/>
        <w:rPr>
          <w:rFonts w:eastAsia="仿宋"/>
          <w:sz w:val="32"/>
        </w:rPr>
      </w:pPr>
      <w:r>
        <w:rPr>
          <w:noProof/>
        </w:rPr>
        <w:lastRenderedPageBreak/>
        <w:drawing>
          <wp:anchor distT="0" distB="0" distL="114300" distR="114300" simplePos="0" relativeHeight="251661824" behindDoc="0" locked="0" layoutInCell="1" allowOverlap="1" wp14:anchorId="794EB406" wp14:editId="76FCB3FC">
            <wp:simplePos x="0" y="0"/>
            <wp:positionH relativeFrom="column">
              <wp:posOffset>-685800</wp:posOffset>
            </wp:positionH>
            <wp:positionV relativeFrom="paragraph">
              <wp:posOffset>-485775</wp:posOffset>
            </wp:positionV>
            <wp:extent cx="6337515" cy="8648700"/>
            <wp:effectExtent l="0" t="0" r="6350" b="0"/>
            <wp:wrapNone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42579" cy="86556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07EE2B00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750A2FA1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731BF5CE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4D5CCC69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2819777D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32347639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4E83CCBD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3D88DE9A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4AFBD51B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28566A95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3C979C37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7960D65A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5844CF67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34B34EA3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74A446B1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6DD4E180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0058DC74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6D7E1D4E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537EF6B0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230D3259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6792C070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4A72C6F5" w14:textId="1B46C0C2" w:rsidR="00932C6C" w:rsidRDefault="00932C6C" w:rsidP="00D50CF9">
      <w:pPr>
        <w:ind w:firstLineChars="200" w:firstLine="420"/>
        <w:jc w:val="left"/>
        <w:rPr>
          <w:rFonts w:eastAsia="仿宋"/>
          <w:sz w:val="32"/>
        </w:rPr>
      </w:pPr>
      <w:r>
        <w:rPr>
          <w:noProof/>
        </w:rPr>
        <w:lastRenderedPageBreak/>
        <w:drawing>
          <wp:anchor distT="0" distB="0" distL="114300" distR="114300" simplePos="0" relativeHeight="251662848" behindDoc="0" locked="0" layoutInCell="1" allowOverlap="1" wp14:anchorId="045D98EA" wp14:editId="5791AFC6">
            <wp:simplePos x="0" y="0"/>
            <wp:positionH relativeFrom="column">
              <wp:posOffset>-771525</wp:posOffset>
            </wp:positionH>
            <wp:positionV relativeFrom="paragraph">
              <wp:posOffset>-619125</wp:posOffset>
            </wp:positionV>
            <wp:extent cx="6737896" cy="8877300"/>
            <wp:effectExtent l="0" t="0" r="6350" b="0"/>
            <wp:wrapNone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743050" cy="888409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2051433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002C28DD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5D80EE92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4C054624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74BCA634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502A6DE7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2055F792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3DEF5C33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7A18B2ED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15F8B37A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7C670C3F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7ADEB2C8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07B02832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61D4A083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75C15427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3FA505EF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3CA58231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3A6CA9C1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5C809B00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10F200B6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5E875A90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619727B2" w14:textId="519480A3" w:rsidR="00932C6C" w:rsidRDefault="00932C6C" w:rsidP="00D50CF9">
      <w:pPr>
        <w:ind w:firstLineChars="200" w:firstLine="420"/>
        <w:jc w:val="left"/>
        <w:rPr>
          <w:rFonts w:eastAsia="仿宋"/>
          <w:sz w:val="32"/>
        </w:rPr>
      </w:pPr>
      <w:r>
        <w:rPr>
          <w:noProof/>
        </w:rPr>
        <w:lastRenderedPageBreak/>
        <w:drawing>
          <wp:anchor distT="0" distB="0" distL="114300" distR="114300" simplePos="0" relativeHeight="251663872" behindDoc="0" locked="0" layoutInCell="1" allowOverlap="1" wp14:anchorId="4917C1F5" wp14:editId="0B11280F">
            <wp:simplePos x="0" y="0"/>
            <wp:positionH relativeFrom="column">
              <wp:posOffset>-714375</wp:posOffset>
            </wp:positionH>
            <wp:positionV relativeFrom="paragraph">
              <wp:posOffset>-485775</wp:posOffset>
            </wp:positionV>
            <wp:extent cx="6468522" cy="8943975"/>
            <wp:effectExtent l="0" t="0" r="8890" b="0"/>
            <wp:wrapNone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475598" cy="89537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2A7609E5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2A6F5C69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5F7B2D4E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11DF0D3B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0D0DC9C0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058DC629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7D9646C9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25D9A2E8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4B835A84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389637E0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39E4DA3C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3E12D5BC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1DD387CE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4219438F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17C8ADCC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4F2E1D79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672724F8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2D8C3EE7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15EF0D69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16681FFD" w14:textId="77777777" w:rsidR="00932C6C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p w14:paraId="1F359854" w14:textId="77777777" w:rsidR="00932C6C" w:rsidRPr="00D21FA6" w:rsidRDefault="00932C6C" w:rsidP="00D50CF9">
      <w:pPr>
        <w:ind w:firstLineChars="200" w:firstLine="640"/>
        <w:jc w:val="left"/>
        <w:rPr>
          <w:rFonts w:eastAsia="仿宋"/>
          <w:sz w:val="32"/>
        </w:rPr>
      </w:pPr>
    </w:p>
    <w:sectPr w:rsidR="00932C6C" w:rsidRPr="00D21FA6">
      <w:pgSz w:w="11906" w:h="16838"/>
      <w:pgMar w:top="1440" w:right="1800" w:bottom="1440" w:left="1800" w:header="851" w:footer="992" w:gutter="0"/>
      <w:pgNumType w:fmt="numberInDash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E302F7" w14:textId="77777777" w:rsidR="00F0716C" w:rsidRDefault="00F0716C">
      <w:r>
        <w:separator/>
      </w:r>
    </w:p>
  </w:endnote>
  <w:endnote w:type="continuationSeparator" w:id="0">
    <w:p w14:paraId="13E4AED2" w14:textId="77777777" w:rsidR="00F0716C" w:rsidRDefault="00F0716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仿宋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702D777" w14:textId="77777777" w:rsidR="004845FE" w:rsidRDefault="00000000">
    <w:pPr>
      <w:pStyle w:val="a3"/>
    </w:pPr>
    <w:r>
      <w:rPr>
        <w:noProof/>
      </w:rPr>
      <mc:AlternateContent>
        <mc:Choice Requires="wps">
          <w:drawing>
            <wp:anchor distT="0" distB="0" distL="114300" distR="114300" simplePos="0" relativeHeight="251658752" behindDoc="0" locked="0" layoutInCell="1" allowOverlap="1" wp14:anchorId="2B3AF94A" wp14:editId="107A5BD6">
              <wp:simplePos x="0" y="0"/>
              <wp:positionH relativeFrom="margin">
                <wp:align>outside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1" name="文本框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4121CCF3" w14:textId="77777777" w:rsidR="004845FE" w:rsidRDefault="00000000">
                          <w:pPr>
                            <w:pStyle w:val="a3"/>
                          </w:pPr>
                          <w:r>
                            <w:rPr>
                              <w:rFonts w:ascii="宋体" w:hAnsi="宋体" w:hint="eastAsia"/>
                              <w:sz w:val="28"/>
                            </w:rPr>
                            <w:fldChar w:fldCharType="begin"/>
                          </w:r>
                          <w:r>
                            <w:rPr>
                              <w:rStyle w:val="a5"/>
                              <w:rFonts w:ascii="宋体" w:hAnsi="宋体" w:hint="eastAsia"/>
                              <w:sz w:val="28"/>
                            </w:rPr>
                            <w:instrText xml:space="preserve"> PAGE  </w:instrText>
                          </w:r>
                          <w:r>
                            <w:rPr>
                              <w:rFonts w:ascii="宋体" w:hAnsi="宋体" w:hint="eastAsia"/>
                              <w:sz w:val="28"/>
                            </w:rPr>
                            <w:fldChar w:fldCharType="separate"/>
                          </w:r>
                          <w:r>
                            <w:rPr>
                              <w:rStyle w:val="a5"/>
                              <w:rFonts w:ascii="宋体" w:hAnsi="宋体"/>
                              <w:sz w:val="28"/>
                            </w:rPr>
                            <w:t>- 2 -</w:t>
                          </w:r>
                          <w:r>
                            <w:rPr>
                              <w:rFonts w:ascii="宋体" w:hAnsi="宋体" w:hint="eastAsia"/>
                              <w:sz w:val="28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type w14:anchorId="2B3AF94A" id="_x0000_t202" coordsize="21600,21600" o:spt="202" path="m,l,21600r21600,l21600,xe">
              <v:stroke joinstyle="miter"/>
              <v:path gradientshapeok="t" o:connecttype="rect"/>
            </v:shapetype>
            <v:shape id="文本框 1" o:spid="_x0000_s1026" type="#_x0000_t202" style="position:absolute;margin-left:92.8pt;margin-top:0;width:2in;height:2in;z-index:251658752;visibility:visible;mso-wrap-style:none;mso-wrap-distance-left:9pt;mso-wrap-distance-top:0;mso-wrap-distance-right:9pt;mso-wrap-distance-bottom:0;mso-position-horizontal:outside;mso-position-horizontal-relative:margin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" filled="f" stroked="f" strokeweight=".5pt">
              <v:textbox style="mso-fit-shape-to-text:t" inset="0,0,0,0">
                <w:txbxContent>
                  <w:p w14:paraId="4121CCF3" w14:textId="77777777" w:rsidR="004845FE" w:rsidRDefault="00000000">
                    <w:pPr>
                      <w:pStyle w:val="a3"/>
                    </w:pPr>
                    <w:r>
                      <w:rPr>
                        <w:rFonts w:ascii="宋体" w:hAnsi="宋体" w:hint="eastAsia"/>
                        <w:sz w:val="28"/>
                      </w:rPr>
                      <w:fldChar w:fldCharType="begin"/>
                    </w:r>
                    <w:r>
                      <w:rPr>
                        <w:rStyle w:val="a5"/>
                        <w:rFonts w:ascii="宋体" w:hAnsi="宋体" w:hint="eastAsia"/>
                        <w:sz w:val="28"/>
                      </w:rPr>
                      <w:instrText xml:space="preserve"> PAGE  </w:instrText>
                    </w:r>
                    <w:r>
                      <w:rPr>
                        <w:rFonts w:ascii="宋体" w:hAnsi="宋体" w:hint="eastAsia"/>
                        <w:sz w:val="28"/>
                      </w:rPr>
                      <w:fldChar w:fldCharType="separate"/>
                    </w:r>
                    <w:r>
                      <w:rPr>
                        <w:rStyle w:val="a5"/>
                        <w:rFonts w:ascii="宋体" w:hAnsi="宋体"/>
                        <w:sz w:val="28"/>
                      </w:rPr>
                      <w:t>- 2 -</w:t>
                    </w:r>
                    <w:r>
                      <w:rPr>
                        <w:rFonts w:ascii="宋体" w:hAnsi="宋体" w:hint="eastAsia"/>
                        <w:sz w:val="28"/>
                      </w:rPr>
                      <w:fldChar w:fldCharType="end"/>
                    </w:r>
                  </w:p>
                </w:txbxContent>
              </v:textbox>
              <w10:wrap anchorx="margin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E820F42" w14:textId="77777777" w:rsidR="00F0716C" w:rsidRDefault="00F0716C">
      <w:r>
        <w:separator/>
      </w:r>
    </w:p>
  </w:footnote>
  <w:footnote w:type="continuationSeparator" w:id="0">
    <w:p w14:paraId="69C23538" w14:textId="77777777" w:rsidR="00F0716C" w:rsidRDefault="00F0716C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proofState w:spelling="clean" w:grammar="clean"/>
  <w:defaultTabStop w:val="420"/>
  <w:drawingGridHorizontalSpacing w:val="105"/>
  <w:drawingGridVerticalSpacing w:val="156"/>
  <w:displayHorizontalDrawingGridEvery w:val="2"/>
  <w:displayVerticalDrawingGridEvery w:val="2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useAltKinsokuLineBreak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46062CDF"/>
    <w:rsid w:val="000C2486"/>
    <w:rsid w:val="000F425C"/>
    <w:rsid w:val="00126B02"/>
    <w:rsid w:val="001636F4"/>
    <w:rsid w:val="001C6C2C"/>
    <w:rsid w:val="00271E29"/>
    <w:rsid w:val="003037C3"/>
    <w:rsid w:val="003A42A0"/>
    <w:rsid w:val="003C5C09"/>
    <w:rsid w:val="003E7E51"/>
    <w:rsid w:val="00405A09"/>
    <w:rsid w:val="00437212"/>
    <w:rsid w:val="00477EBA"/>
    <w:rsid w:val="004845FE"/>
    <w:rsid w:val="00494355"/>
    <w:rsid w:val="00533C35"/>
    <w:rsid w:val="0056227F"/>
    <w:rsid w:val="00590A26"/>
    <w:rsid w:val="006F615E"/>
    <w:rsid w:val="0076377C"/>
    <w:rsid w:val="007B161B"/>
    <w:rsid w:val="00823128"/>
    <w:rsid w:val="00852623"/>
    <w:rsid w:val="00860EBB"/>
    <w:rsid w:val="00867AD0"/>
    <w:rsid w:val="008764B3"/>
    <w:rsid w:val="008D3E91"/>
    <w:rsid w:val="00910CAA"/>
    <w:rsid w:val="00932C6C"/>
    <w:rsid w:val="00971147"/>
    <w:rsid w:val="00971658"/>
    <w:rsid w:val="009A18D2"/>
    <w:rsid w:val="00A7575B"/>
    <w:rsid w:val="00A962FD"/>
    <w:rsid w:val="00B26617"/>
    <w:rsid w:val="00B44280"/>
    <w:rsid w:val="00B871ED"/>
    <w:rsid w:val="00BE3B1F"/>
    <w:rsid w:val="00C31380"/>
    <w:rsid w:val="00D21FA6"/>
    <w:rsid w:val="00D50CF9"/>
    <w:rsid w:val="00D570F9"/>
    <w:rsid w:val="00DB2851"/>
    <w:rsid w:val="00E41491"/>
    <w:rsid w:val="00E53451"/>
    <w:rsid w:val="00ED4C7A"/>
    <w:rsid w:val="00EE3D84"/>
    <w:rsid w:val="00F0716C"/>
    <w:rsid w:val="00F47BD1"/>
    <w:rsid w:val="014624B2"/>
    <w:rsid w:val="01D93166"/>
    <w:rsid w:val="04BE4C6B"/>
    <w:rsid w:val="058A586D"/>
    <w:rsid w:val="0A6C1012"/>
    <w:rsid w:val="0C951318"/>
    <w:rsid w:val="100F37EC"/>
    <w:rsid w:val="132B32A7"/>
    <w:rsid w:val="159532C2"/>
    <w:rsid w:val="162E0F33"/>
    <w:rsid w:val="17CC6763"/>
    <w:rsid w:val="17D53393"/>
    <w:rsid w:val="1960078D"/>
    <w:rsid w:val="197B09B1"/>
    <w:rsid w:val="1B16266A"/>
    <w:rsid w:val="1C4F4F0C"/>
    <w:rsid w:val="1DB7242A"/>
    <w:rsid w:val="1DE41733"/>
    <w:rsid w:val="1E6B3C73"/>
    <w:rsid w:val="1EB70ECE"/>
    <w:rsid w:val="1F9B72CD"/>
    <w:rsid w:val="1FFE568C"/>
    <w:rsid w:val="25AD23C3"/>
    <w:rsid w:val="2DFD1C04"/>
    <w:rsid w:val="2E1C1A44"/>
    <w:rsid w:val="2EF756FB"/>
    <w:rsid w:val="303F0F53"/>
    <w:rsid w:val="32A81BF1"/>
    <w:rsid w:val="340260C4"/>
    <w:rsid w:val="36032BBF"/>
    <w:rsid w:val="36322996"/>
    <w:rsid w:val="39D673FE"/>
    <w:rsid w:val="3A775161"/>
    <w:rsid w:val="3C124815"/>
    <w:rsid w:val="3D530A94"/>
    <w:rsid w:val="42BC2E70"/>
    <w:rsid w:val="46062CDF"/>
    <w:rsid w:val="47DC153A"/>
    <w:rsid w:val="48EE1987"/>
    <w:rsid w:val="49180621"/>
    <w:rsid w:val="49275B1A"/>
    <w:rsid w:val="4B477D1C"/>
    <w:rsid w:val="4D982E25"/>
    <w:rsid w:val="4E0A1AC4"/>
    <w:rsid w:val="4E494F69"/>
    <w:rsid w:val="4EDF5E75"/>
    <w:rsid w:val="4F3255E3"/>
    <w:rsid w:val="578B558E"/>
    <w:rsid w:val="583935FD"/>
    <w:rsid w:val="58C1674A"/>
    <w:rsid w:val="5C273C26"/>
    <w:rsid w:val="5CD321F5"/>
    <w:rsid w:val="5F3B3AB9"/>
    <w:rsid w:val="5FBF45BD"/>
    <w:rsid w:val="633636E0"/>
    <w:rsid w:val="6D923447"/>
    <w:rsid w:val="6E3C5E38"/>
    <w:rsid w:val="7058434E"/>
    <w:rsid w:val="70962330"/>
    <w:rsid w:val="73241C59"/>
    <w:rsid w:val="75153EA0"/>
    <w:rsid w:val="752E4469"/>
    <w:rsid w:val="76076C98"/>
    <w:rsid w:val="78771758"/>
    <w:rsid w:val="7C1D10B1"/>
    <w:rsid w:val="7DBB50F5"/>
    <w:rsid w:val="7E9D4FFA"/>
    <w:rsid w:val="7EF717B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49637DA0"/>
  <w15:docId w15:val="{123E4DB6-2236-4950-B84C-76BDBE4571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qFormat="1"/>
    <w:lsdException w:name="footer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uiPriority="1" w:unhideWhenUsed="1" w:qFormat="1"/>
    <w:lsdException w:name="Subtitle" w:qFormat="1"/>
    <w:lsdException w:name="Hyperlink" w:uiPriority="99" w:unhideWhenUsed="1" w:qFormat="1"/>
    <w:lsdException w:name="Strong" w:qFormat="1"/>
    <w:lsdException w:name="Emphasis" w:uiPriority="20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kern w:val="2"/>
      <w:sz w:val="2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4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character" w:styleId="a5">
    <w:name w:val="page number"/>
    <w:basedOn w:val="a0"/>
    <w:qFormat/>
  </w:style>
  <w:style w:type="character" w:styleId="a6">
    <w:name w:val="Emphasis"/>
    <w:basedOn w:val="a0"/>
    <w:uiPriority w:val="20"/>
    <w:qFormat/>
    <w:rPr>
      <w:i/>
      <w:iCs/>
    </w:rPr>
  </w:style>
  <w:style w:type="character" w:styleId="a7">
    <w:name w:val="Hyperlink"/>
    <w:basedOn w:val="a0"/>
    <w:uiPriority w:val="99"/>
    <w:unhideWhenUsed/>
    <w:qFormat/>
    <w:rPr>
      <w:color w:val="0000FF"/>
      <w:u w:val="single"/>
    </w:rPr>
  </w:style>
  <w:style w:type="character" w:customStyle="1" w:styleId="apple-converted-space">
    <w:name w:val="apple-converted-space"/>
    <w:basedOn w:val="a0"/>
    <w:qFormat/>
  </w:style>
  <w:style w:type="table" w:styleId="a8">
    <w:name w:val="Table Grid"/>
    <w:basedOn w:val="a1"/>
    <w:rsid w:val="00B26617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9">
    <w:name w:val="Date"/>
    <w:basedOn w:val="a"/>
    <w:next w:val="a"/>
    <w:link w:val="aa"/>
    <w:rsid w:val="00B26617"/>
    <w:pPr>
      <w:ind w:leftChars="2500" w:left="100"/>
    </w:pPr>
  </w:style>
  <w:style w:type="character" w:customStyle="1" w:styleId="aa">
    <w:name w:val="日期 字符"/>
    <w:basedOn w:val="a0"/>
    <w:link w:val="a9"/>
    <w:rsid w:val="00B26617"/>
    <w:rPr>
      <w:kern w:val="2"/>
      <w:sz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image" Target="media/image6.png"/><Relationship Id="rId18" Type="http://schemas.openxmlformats.org/officeDocument/2006/relationships/image" Target="media/image11.png"/><Relationship Id="rId3" Type="http://schemas.openxmlformats.org/officeDocument/2006/relationships/settings" Target="settings.xml"/><Relationship Id="rId21" Type="http://schemas.openxmlformats.org/officeDocument/2006/relationships/image" Target="media/image14.png"/><Relationship Id="rId7" Type="http://schemas.openxmlformats.org/officeDocument/2006/relationships/footer" Target="footer1.xml"/><Relationship Id="rId12" Type="http://schemas.openxmlformats.org/officeDocument/2006/relationships/image" Target="media/image5.png"/><Relationship Id="rId17" Type="http://schemas.openxmlformats.org/officeDocument/2006/relationships/image" Target="media/image10.png"/><Relationship Id="rId2" Type="http://schemas.openxmlformats.org/officeDocument/2006/relationships/styles" Target="styles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4.png"/><Relationship Id="rId5" Type="http://schemas.openxmlformats.org/officeDocument/2006/relationships/footnotes" Target="footnotes.xml"/><Relationship Id="rId15" Type="http://schemas.openxmlformats.org/officeDocument/2006/relationships/image" Target="media/image8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2.png"/><Relationship Id="rId4" Type="http://schemas.openxmlformats.org/officeDocument/2006/relationships/webSettings" Target="webSettings.xml"/><Relationship Id="rId9" Type="http://schemas.openxmlformats.org/officeDocument/2006/relationships/image" Target="media/image2.png"/><Relationship Id="rId14" Type="http://schemas.openxmlformats.org/officeDocument/2006/relationships/image" Target="media/image7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128</TotalTime>
  <Pages>1</Pages>
  <Words>174</Words>
  <Characters>993</Characters>
  <Application>Microsoft Office Word</Application>
  <DocSecurity>0</DocSecurity>
  <Lines>8</Lines>
  <Paragraphs>2</Paragraphs>
  <ScaleCrop>false</ScaleCrop>
  <Company/>
  <LinksUpToDate>false</LinksUpToDate>
  <CharactersWithSpaces>1165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Administrator</dc:creator>
  <cp:lastModifiedBy>Administrator</cp:lastModifiedBy>
  <cp:revision>27</cp:revision>
  <cp:lastPrinted>2023-07-14T04:00:00Z</cp:lastPrinted>
  <dcterms:created xsi:type="dcterms:W3CDTF">2019-05-20T03:00:00Z</dcterms:created>
  <dcterms:modified xsi:type="dcterms:W3CDTF">2023-09-04T03:21:00Z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2052-11.8.2.10972</vt:lpwstr>
  </property>
  <property fmtid="{D5CDD505-2E9C-101B-9397-08002B2CF9AE}" pid="3" name="ICV">
    <vt:lpwstr>EBEC50E2C33D4E51B5BC91F26BE635DA</vt:lpwstr>
  </property>
</Properties>
</file>